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5A" w:rsidRPr="00920F93" w:rsidRDefault="00920F93" w:rsidP="00920F9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noProof/>
          <w:sz w:val="24"/>
          <w:szCs w:val="24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6" type="#_x0000_t186" style="position:absolute;margin-left:310.95pt;margin-top:24.45pt;width:144.75pt;height:218.85pt;rotation:90;z-index:251658240;mso-position-horizontal-relative:margin;mso-position-vertical-relative:page;mso-width-relative:margin;mso-height-relative:margin;v-text-anchor:middle" o:allowincell="f" filled="t" fillcolor="#1f497d [3215]" stroked="f" strokecolor="#5c83b4" strokeweight=".25pt">
            <v:shadow opacity=".5"/>
            <v:textbox style="mso-next-textbox:#_x0000_s1026">
              <w:txbxContent>
                <w:p w:rsidR="00920F93" w:rsidRPr="00920F93" w:rsidRDefault="00920F93" w:rsidP="00920F93">
                  <w:pPr>
                    <w:spacing w:after="0" w:line="288" w:lineRule="auto"/>
                    <w:jc w:val="center"/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proofErr w:type="gramStart"/>
                  <w:r w:rsidRPr="00920F93"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  <w:t>work</w:t>
                  </w:r>
                  <w:proofErr w:type="gramEnd"/>
                  <w:r w:rsidRPr="00920F93"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  <w:t xml:space="preserve">: </w:t>
                  </w:r>
                </w:p>
                <w:p w:rsidR="00920F93" w:rsidRPr="00920F93" w:rsidRDefault="00920F93" w:rsidP="00920F93">
                  <w:pPr>
                    <w:spacing w:after="0" w:line="288" w:lineRule="auto"/>
                    <w:jc w:val="center"/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36"/>
                      <w:szCs w:val="36"/>
                    </w:rPr>
                  </w:pPr>
                  <w:proofErr w:type="gramStart"/>
                  <w:r w:rsidRPr="00920F93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36"/>
                      <w:szCs w:val="36"/>
                    </w:rPr>
                    <w:t>inside</w:t>
                  </w:r>
                  <w:proofErr w:type="gramEnd"/>
                  <w:r w:rsidRPr="00920F93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36"/>
                      <w:szCs w:val="36"/>
                    </w:rPr>
                    <w:t xml:space="preserve"> to outside</w:t>
                  </w:r>
                </w:p>
                <w:p w:rsidR="00920F93" w:rsidRPr="00920F93" w:rsidRDefault="00920F93" w:rsidP="00920F93">
                  <w:pPr>
                    <w:spacing w:after="0" w:line="288" w:lineRule="auto"/>
                    <w:jc w:val="center"/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proofErr w:type="gramStart"/>
                  <w:r w:rsidRPr="00920F93"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  <w:t>or</w:t>
                  </w:r>
                  <w:proofErr w:type="gramEnd"/>
                  <w:r w:rsidRPr="00920F93"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  <w:t xml:space="preserve"> </w:t>
                  </w:r>
                </w:p>
                <w:p w:rsidR="00920F93" w:rsidRPr="00920F93" w:rsidRDefault="00920F93" w:rsidP="00920F93">
                  <w:pPr>
                    <w:spacing w:after="0" w:line="288" w:lineRule="auto"/>
                    <w:jc w:val="center"/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36"/>
                      <w:szCs w:val="36"/>
                    </w:rPr>
                  </w:pPr>
                  <w:proofErr w:type="gramStart"/>
                  <w:r w:rsidRPr="00920F93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36"/>
                      <w:szCs w:val="36"/>
                    </w:rPr>
                    <w:t>right</w:t>
                  </w:r>
                  <w:proofErr w:type="gramEnd"/>
                  <w:r w:rsidRPr="00920F93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36"/>
                      <w:szCs w:val="36"/>
                    </w:rPr>
                    <w:t xml:space="preserve"> to left</w:t>
                  </w:r>
                </w:p>
              </w:txbxContent>
            </v:textbox>
            <w10:wrap type="square" anchorx="margin" anchory="page"/>
          </v:shape>
        </w:pict>
      </w:r>
      <w:r w:rsidRPr="00920F93">
        <w:rPr>
          <w:rFonts w:ascii="Georgia" w:hAnsi="Georgia"/>
          <w:b/>
          <w:sz w:val="24"/>
          <w:szCs w:val="24"/>
        </w:rPr>
        <w:t>Composition of functions:</w:t>
      </w:r>
    </w:p>
    <w:p w:rsidR="00920F93" w:rsidRDefault="00920F93" w:rsidP="00920F93">
      <w:pPr>
        <w:pStyle w:val="NoSpacing"/>
        <w:rPr>
          <w:rFonts w:ascii="Georgia" w:hAnsi="Georgia"/>
          <w:b/>
          <w:sz w:val="24"/>
          <w:szCs w:val="24"/>
        </w:rPr>
      </w:pPr>
    </w:p>
    <w:p w:rsidR="00920F93" w:rsidRDefault="00920F93" w:rsidP="00920F93">
      <w:pPr>
        <w:pStyle w:val="NoSpacing"/>
        <w:rPr>
          <w:rFonts w:ascii="Georgia" w:hAnsi="Georgia"/>
          <w:b/>
          <w:sz w:val="24"/>
          <w:szCs w:val="24"/>
        </w:rPr>
      </w:pPr>
      <w:r w:rsidRPr="00920F93">
        <w:rPr>
          <w:rFonts w:ascii="Georgia" w:hAnsi="Georgia"/>
          <w:b/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9pt;height:15.75pt" o:ole="">
            <v:imagedata r:id="rId5" o:title=""/>
          </v:shape>
          <o:OLEObject Type="Embed" ProgID="Equation.3" ShapeID="_x0000_i1027" DrawAspect="Content" ObjectID="_1305614534" r:id="rId6"/>
        </w:object>
      </w:r>
      <w:r w:rsidRPr="00920F93">
        <w:rPr>
          <w:rFonts w:ascii="Georgia" w:hAnsi="Georgia"/>
          <w:b/>
          <w:position w:val="-10"/>
          <w:sz w:val="24"/>
          <w:szCs w:val="24"/>
        </w:rPr>
        <w:object w:dxaOrig="1020" w:dyaOrig="320">
          <v:shape id="_x0000_i1036" type="#_x0000_t75" style="width:51pt;height:15.75pt" o:ole="">
            <v:imagedata r:id="rId7" o:title=""/>
          </v:shape>
          <o:OLEObject Type="Embed" ProgID="Equation.3" ShapeID="_x0000_i1036" DrawAspect="Content" ObjectID="_1305614535" r:id="rId8"/>
        </w:object>
      </w:r>
      <w:r>
        <w:rPr>
          <w:rFonts w:ascii="Georgia" w:hAnsi="Georgia"/>
          <w:b/>
          <w:sz w:val="24"/>
          <w:szCs w:val="24"/>
        </w:rPr>
        <w:t xml:space="preserve">      </w:t>
      </w:r>
      <w:proofErr w:type="gramStart"/>
      <w:r>
        <w:rPr>
          <w:rFonts w:ascii="Georgia" w:hAnsi="Georgia"/>
          <w:b/>
          <w:sz w:val="24"/>
          <w:szCs w:val="24"/>
        </w:rPr>
        <w:t>or</w:t>
      </w:r>
      <w:proofErr w:type="gramEnd"/>
      <w:r>
        <w:rPr>
          <w:rFonts w:ascii="Georgia" w:hAnsi="Georgia"/>
          <w:b/>
          <w:sz w:val="24"/>
          <w:szCs w:val="24"/>
        </w:rPr>
        <w:t xml:space="preserve">      </w:t>
      </w:r>
      <w:r w:rsidRPr="00920F93">
        <w:rPr>
          <w:rFonts w:ascii="Georgia" w:hAnsi="Georgia"/>
          <w:b/>
          <w:position w:val="-10"/>
          <w:sz w:val="24"/>
          <w:szCs w:val="24"/>
        </w:rPr>
        <w:object w:dxaOrig="859" w:dyaOrig="320">
          <v:shape id="_x0000_i1032" type="#_x0000_t75" style="width:42.75pt;height:15.75pt" o:ole="">
            <v:imagedata r:id="rId9" o:title=""/>
          </v:shape>
          <o:OLEObject Type="Embed" ProgID="Equation.3" ShapeID="_x0000_i1032" DrawAspect="Content" ObjectID="_1305614536" r:id="rId10"/>
        </w:object>
      </w:r>
      <w:r>
        <w:rPr>
          <w:rFonts w:ascii="Georgia" w:hAnsi="Georgia"/>
          <w:b/>
          <w:sz w:val="24"/>
          <w:szCs w:val="24"/>
        </w:rPr>
        <w:t xml:space="preserve">  </w:t>
      </w:r>
    </w:p>
    <w:p w:rsidR="00920F93" w:rsidRDefault="00920F93" w:rsidP="00920F93">
      <w:pPr>
        <w:pStyle w:val="NoSpacing"/>
        <w:rPr>
          <w:rFonts w:ascii="Georgia" w:hAnsi="Georgia"/>
          <w:b/>
          <w:sz w:val="24"/>
          <w:szCs w:val="24"/>
        </w:rPr>
      </w:pPr>
    </w:p>
    <w:p w:rsidR="00DB5D3F" w:rsidRDefault="00DB5D3F" w:rsidP="00920F93">
      <w:pPr>
        <w:pStyle w:val="NoSpacing"/>
        <w:rPr>
          <w:rFonts w:ascii="Georgia" w:hAnsi="Georgia"/>
          <w:sz w:val="24"/>
          <w:szCs w:val="24"/>
        </w:rPr>
      </w:pPr>
    </w:p>
    <w:p w:rsidR="00DB5D3F" w:rsidRDefault="00DB5D3F" w:rsidP="00920F9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Examples: </w:t>
      </w:r>
    </w:p>
    <w:p w:rsidR="00920F93" w:rsidRDefault="00DB5D3F" w:rsidP="00920F9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pict>
          <v:shape id="_x0000_s1027" type="#_x0000_t75" style="position:absolute;margin-left:152.5pt;margin-top:11.05pt;width:108.85pt;height:36pt;z-index:251660288;mso-position-horizontal-relative:text;mso-position-vertical-relative:text">
            <v:imagedata r:id="rId11" o:title=""/>
          </v:shape>
          <o:OLEObject Type="Embed" ProgID="Equation.3" ShapeID="_x0000_s1027" DrawAspect="Content" ObjectID="_1305614538" r:id="rId12"/>
        </w:pict>
      </w:r>
    </w:p>
    <w:p w:rsidR="00920F93" w:rsidRDefault="00DB5D3F" w:rsidP="00DB5D3F">
      <w:pPr>
        <w:pStyle w:val="NoSpacing"/>
        <w:numPr>
          <w:ilvl w:val="0"/>
          <w:numId w:val="2"/>
        </w:numPr>
        <w:rPr>
          <w:rFonts w:ascii="Georgia" w:hAnsi="Georgia"/>
          <w:sz w:val="24"/>
          <w:szCs w:val="24"/>
        </w:rPr>
      </w:pPr>
      <w:r w:rsidRPr="00DB5D3F">
        <w:rPr>
          <w:rFonts w:ascii="Georgia" w:hAnsi="Georgia"/>
          <w:position w:val="-30"/>
          <w:sz w:val="24"/>
          <w:szCs w:val="24"/>
        </w:rPr>
        <w:object w:dxaOrig="1320" w:dyaOrig="720">
          <v:shape id="_x0000_i1042" type="#_x0000_t75" style="width:66pt;height:36pt" o:ole="">
            <v:imagedata r:id="rId13" o:title=""/>
          </v:shape>
          <o:OLEObject Type="Embed" ProgID="Equation.3" ShapeID="_x0000_i1042" DrawAspect="Content" ObjectID="_1305614537" r:id="rId14"/>
        </w:object>
      </w:r>
    </w:p>
    <w:p w:rsidR="00DB5D3F" w:rsidRDefault="00DB5D3F" w:rsidP="00920F9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pict>
          <v:shape id="_x0000_s1028" type="#_x0000_t75" style="position:absolute;margin-left:152.5pt;margin-top:7.8pt;width:105.75pt;height:36pt;z-index:251662336;mso-position-horizontal-relative:text;mso-position-vertical-relative:text">
            <v:imagedata r:id="rId15" o:title=""/>
          </v:shape>
          <o:OLEObject Type="Embed" ProgID="Equation.3" ShapeID="_x0000_s1028" DrawAspect="Content" ObjectID="_1305614539" r:id="rId16"/>
        </w:pict>
      </w:r>
    </w:p>
    <w:p w:rsidR="00DB5D3F" w:rsidRDefault="00DB5D3F" w:rsidP="00DB5D3F">
      <w:pPr>
        <w:pStyle w:val="NoSpacing"/>
        <w:ind w:left="720"/>
        <w:rPr>
          <w:rFonts w:ascii="Georgia" w:hAnsi="Georgia"/>
          <w:sz w:val="24"/>
          <w:szCs w:val="24"/>
        </w:rPr>
      </w:pPr>
    </w:p>
    <w:p w:rsidR="00DB5D3F" w:rsidRDefault="00DB5D3F" w:rsidP="00920F93">
      <w:pPr>
        <w:pStyle w:val="NoSpacing"/>
        <w:rPr>
          <w:rFonts w:ascii="Georgia" w:hAnsi="Georgia"/>
          <w:sz w:val="24"/>
          <w:szCs w:val="24"/>
        </w:rPr>
      </w:pPr>
    </w:p>
    <w:p w:rsidR="00DB5D3F" w:rsidRDefault="00DB5D3F" w:rsidP="00920F93">
      <w:pPr>
        <w:pStyle w:val="NoSpacing"/>
        <w:rPr>
          <w:rFonts w:ascii="Georgia" w:hAnsi="Georgia"/>
          <w:sz w:val="24"/>
          <w:szCs w:val="24"/>
        </w:rPr>
      </w:pPr>
    </w:p>
    <w:p w:rsidR="00DB5D3F" w:rsidRDefault="00DB5D3F" w:rsidP="00920F93">
      <w:pPr>
        <w:pStyle w:val="NoSpacing"/>
        <w:rPr>
          <w:rFonts w:ascii="Georgia" w:hAnsi="Georgia"/>
          <w:sz w:val="24"/>
          <w:szCs w:val="24"/>
        </w:rPr>
      </w:pPr>
    </w:p>
    <w:p w:rsidR="00DB5D3F" w:rsidRDefault="00DB5D3F" w:rsidP="00920F93">
      <w:pPr>
        <w:pStyle w:val="NoSpacing"/>
        <w:rPr>
          <w:rFonts w:ascii="Georgia" w:hAnsi="Georgia"/>
          <w:sz w:val="24"/>
          <w:szCs w:val="24"/>
        </w:rPr>
      </w:pPr>
    </w:p>
    <w:p w:rsidR="00DB5D3F" w:rsidRDefault="00DB5D3F" w:rsidP="00920F93">
      <w:pPr>
        <w:pStyle w:val="NoSpacing"/>
        <w:rPr>
          <w:rFonts w:ascii="Georgia" w:hAnsi="Georgia"/>
          <w:sz w:val="24"/>
          <w:szCs w:val="24"/>
        </w:rPr>
      </w:pPr>
    </w:p>
    <w:p w:rsidR="00DB5D3F" w:rsidRDefault="00DB5D3F" w:rsidP="00920F93">
      <w:pPr>
        <w:pStyle w:val="NoSpacing"/>
        <w:rPr>
          <w:rFonts w:ascii="Georgia" w:hAnsi="Georgia"/>
          <w:sz w:val="24"/>
          <w:szCs w:val="24"/>
        </w:rPr>
      </w:pPr>
      <w:r w:rsidRPr="00920F93">
        <w:rPr>
          <w:rFonts w:ascii="Georgia" w:hAnsi="Georgia"/>
          <w:sz w:val="24"/>
          <w:szCs w:val="24"/>
        </w:rPr>
        <w:t xml:space="preserve">Composition of functions is </w:t>
      </w:r>
      <w:r w:rsidRPr="00920F93">
        <w:rPr>
          <w:rFonts w:ascii="Georgia" w:hAnsi="Georgia"/>
          <w:b/>
          <w:sz w:val="24"/>
          <w:szCs w:val="24"/>
          <w:u w:val="single"/>
        </w:rPr>
        <w:t>not</w:t>
      </w:r>
      <w:r w:rsidRPr="00920F93">
        <w:rPr>
          <w:rFonts w:ascii="Georgia" w:hAnsi="Georgia"/>
          <w:sz w:val="24"/>
          <w:szCs w:val="24"/>
        </w:rPr>
        <w:t xml:space="preserve"> communative </w:t>
      </w:r>
    </w:p>
    <w:p w:rsidR="00920F93" w:rsidRDefault="00DB5D3F" w:rsidP="00920F9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Other </w:t>
      </w:r>
      <w:r w:rsidRPr="00DB5D3F">
        <w:rPr>
          <w:rFonts w:ascii="Georgia" w:hAnsi="Georgia"/>
          <w:b/>
          <w:sz w:val="24"/>
          <w:szCs w:val="24"/>
          <w:u w:val="single"/>
        </w:rPr>
        <w:t>not</w:t>
      </w:r>
      <w:r>
        <w:rPr>
          <w:rFonts w:ascii="Georgia" w:hAnsi="Georgia"/>
          <w:sz w:val="24"/>
          <w:szCs w:val="24"/>
        </w:rPr>
        <w:t xml:space="preserve"> communative functions include</w:t>
      </w:r>
    </w:p>
    <w:p w:rsidR="00DB5D3F" w:rsidRDefault="00DB5D3F" w:rsidP="00DB5D3F">
      <w:pPr>
        <w:pStyle w:val="NoSpacing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Subtraction</w:t>
      </w:r>
    </w:p>
    <w:p w:rsidR="00DB5D3F" w:rsidRDefault="00DB5D3F" w:rsidP="00DB5D3F">
      <w:pPr>
        <w:pStyle w:val="NoSpacing"/>
        <w:numPr>
          <w:ilvl w:val="0"/>
          <w:numId w:val="1"/>
        </w:num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Division</w:t>
      </w:r>
    </w:p>
    <w:p w:rsidR="00DB5D3F" w:rsidRDefault="00DB5D3F" w:rsidP="00DB5D3F">
      <w:pPr>
        <w:pStyle w:val="NoSpacing"/>
        <w:rPr>
          <w:rFonts w:ascii="Georgia" w:hAnsi="Georgia"/>
          <w:sz w:val="24"/>
          <w:szCs w:val="24"/>
        </w:rPr>
      </w:pPr>
    </w:p>
    <w:p w:rsidR="00DB5D3F" w:rsidRDefault="00DB5D3F" w:rsidP="00DB5D3F">
      <w:pPr>
        <w:pStyle w:val="NoSpacing"/>
        <w:rPr>
          <w:rFonts w:ascii="Georgia" w:hAnsi="Georgia"/>
          <w:sz w:val="24"/>
          <w:szCs w:val="24"/>
        </w:rPr>
      </w:pPr>
    </w:p>
    <w:p w:rsidR="00DB5D3F" w:rsidRDefault="00DB5D3F" w:rsidP="00DB5D3F">
      <w:pPr>
        <w:pStyle w:val="NoSpacing"/>
        <w:rPr>
          <w:rFonts w:ascii="Georgia" w:hAnsi="Georgia"/>
          <w:sz w:val="24"/>
          <w:szCs w:val="24"/>
        </w:rPr>
      </w:pPr>
    </w:p>
    <w:p w:rsidR="00DB5D3F" w:rsidRPr="00920F93" w:rsidRDefault="00DB5D3F" w:rsidP="00DB5D3F">
      <w:pPr>
        <w:pStyle w:val="NoSpacing"/>
        <w:rPr>
          <w:rFonts w:ascii="Georgia" w:hAnsi="Georgia"/>
          <w:sz w:val="24"/>
          <w:szCs w:val="24"/>
        </w:rPr>
      </w:pPr>
    </w:p>
    <w:sectPr w:rsidR="00DB5D3F" w:rsidRPr="00920F93" w:rsidSect="00AA0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5A30"/>
    <w:multiLevelType w:val="hybridMultilevel"/>
    <w:tmpl w:val="5112B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1F0494"/>
    <w:multiLevelType w:val="hybridMultilevel"/>
    <w:tmpl w:val="0D1644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F93"/>
    <w:rsid w:val="000A71D2"/>
    <w:rsid w:val="00920F93"/>
    <w:rsid w:val="00AA0A41"/>
    <w:rsid w:val="00DB5D3F"/>
    <w:rsid w:val="00EC7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A41"/>
  </w:style>
  <w:style w:type="paragraph" w:styleId="Heading1">
    <w:name w:val="heading 1"/>
    <w:basedOn w:val="Normal"/>
    <w:next w:val="Normal"/>
    <w:link w:val="Heading1Char"/>
    <w:uiPriority w:val="9"/>
    <w:qFormat/>
    <w:rsid w:val="00920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0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920F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2009-06-04T13:36:00Z</dcterms:created>
  <dcterms:modified xsi:type="dcterms:W3CDTF">2009-06-04T13:55:00Z</dcterms:modified>
</cp:coreProperties>
</file>